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25" w:rsidRPr="00E74EBC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74EBC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74EB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E43D25" w:rsidRPr="00E74EBC" w:rsidRDefault="00E43D25" w:rsidP="00E43D25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74EB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E43D25" w:rsidRPr="00E74EBC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43D25" w:rsidRPr="00E74EBC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74EBC" w:rsidRDefault="00E43D25" w:rsidP="00E43D2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74EB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E43D25" w:rsidRPr="00E74EBC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74E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E43D25" w:rsidRPr="00E74EBC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74EBC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74E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E43D25" w:rsidRPr="00E74EBC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74EBC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74E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E43D25" w:rsidRPr="00E74EBC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74EBC" w:rsidRPr="00E74EBC" w:rsidRDefault="00E43D25" w:rsidP="00E74EBC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74EBC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74EBC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74E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74EB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BA4EAF" w:rsidRPr="00E74E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№ 1</w:t>
      </w:r>
      <w:r w:rsidR="00E74EBC" w:rsidRPr="00E74EBC"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="00BA4EAF" w:rsidRPr="00E74E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(0</w:t>
      </w:r>
      <w:r w:rsidR="00E74EBC" w:rsidRPr="00E74EBC">
        <w:rPr>
          <w:rFonts w:ascii="Times New Roman" w:eastAsia="MS Mincho" w:hAnsi="Times New Roman" w:cs="Times New Roman"/>
          <w:sz w:val="24"/>
          <w:szCs w:val="24"/>
          <w:lang w:eastAsia="ja-JP"/>
        </w:rPr>
        <w:t>19</w:t>
      </w:r>
      <w:r w:rsidR="00BA4EAF" w:rsidRPr="00E74EBC">
        <w:rPr>
          <w:rFonts w:ascii="Times New Roman" w:eastAsia="MS Mincho" w:hAnsi="Times New Roman" w:cs="Times New Roman"/>
          <w:sz w:val="24"/>
          <w:szCs w:val="24"/>
          <w:lang w:eastAsia="ja-JP"/>
        </w:rPr>
        <w:t>) от «</w:t>
      </w:r>
      <w:r w:rsidR="00E74EBC" w:rsidRPr="00E74EBC">
        <w:rPr>
          <w:rFonts w:ascii="Times New Roman" w:eastAsia="MS Mincho" w:hAnsi="Times New Roman" w:cs="Times New Roman"/>
          <w:sz w:val="24"/>
          <w:szCs w:val="24"/>
          <w:lang w:eastAsia="ja-JP"/>
        </w:rPr>
        <w:t>18</w:t>
      </w:r>
      <w:r w:rsidRPr="00E74E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E74EBC" w:rsidRPr="00E74EBC">
        <w:rPr>
          <w:rFonts w:ascii="Times New Roman" w:eastAsia="MS Mincho" w:hAnsi="Times New Roman" w:cs="Times New Roman"/>
          <w:sz w:val="24"/>
          <w:szCs w:val="24"/>
          <w:lang w:eastAsia="ja-JP"/>
        </w:rPr>
        <w:t>июня</w:t>
      </w:r>
      <w:r w:rsidRPr="00E74E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E74EBC" w:rsidRPr="00E74EBC" w:rsidRDefault="00E74EBC" w:rsidP="00E74E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4EBC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</w:p>
    <w:p w:rsidR="00E74EBC" w:rsidRPr="00E74EBC" w:rsidRDefault="00E74EBC" w:rsidP="00E74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74EBC" w:rsidRPr="00E74EBC" w:rsidRDefault="00E74EBC" w:rsidP="00E7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18.06.2024                                                                                                                   № 61</w:t>
      </w:r>
    </w:p>
    <w:p w:rsidR="00E74EBC" w:rsidRPr="00E74EBC" w:rsidRDefault="00E74EBC" w:rsidP="00E74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Ягодное</w:t>
      </w:r>
    </w:p>
    <w:p w:rsidR="00E74EBC" w:rsidRPr="00E74EBC" w:rsidRDefault="00E74EBC" w:rsidP="00E74E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4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74EBC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изменения в постановление Администрации Ягодного сельского поселения от 27.03.2023 № 26 </w:t>
      </w:r>
      <w:r w:rsidRPr="00E74EBC">
        <w:rPr>
          <w:rFonts w:ascii="Times New Roman" w:eastAsia="Calibri" w:hAnsi="Times New Roman" w:cs="Times New Roman"/>
          <w:b/>
          <w:bCs/>
          <w:sz w:val="24"/>
          <w:szCs w:val="24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Ягодного сельского поселения»</w:t>
      </w:r>
    </w:p>
    <w:p w:rsidR="00E74EBC" w:rsidRPr="00E74EBC" w:rsidRDefault="00E74EBC" w:rsidP="00E7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муниципального нормативного правового акта</w:t>
      </w: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Calibri" w:hAnsi="Times New Roman" w:cs="Times New Roman"/>
          <w:sz w:val="24"/>
          <w:szCs w:val="24"/>
        </w:rPr>
        <w:t>1. Внести в постановление Администрации Ягодного сельского поселения от 27.03.2023 № 26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Ягодного сельского поселения» (</w:t>
      </w:r>
      <w:r w:rsidRPr="00E74EBC">
        <w:rPr>
          <w:rFonts w:ascii="Times New Roman" w:eastAsia="Calibri" w:hAnsi="Times New Roman" w:cs="Times New Roman"/>
          <w:bCs/>
          <w:sz w:val="24"/>
          <w:szCs w:val="24"/>
        </w:rPr>
        <w:t>далее – постановление), с</w:t>
      </w:r>
      <w:r w:rsidRPr="00E74EBC">
        <w:rPr>
          <w:rFonts w:ascii="Times New Roman" w:eastAsia="Calibri" w:hAnsi="Times New Roman" w:cs="Times New Roman"/>
          <w:sz w:val="24"/>
          <w:szCs w:val="24"/>
        </w:rPr>
        <w:t>ледующее изменение:</w:t>
      </w:r>
    </w:p>
    <w:p w:rsidR="00E74EBC" w:rsidRPr="00E74EBC" w:rsidRDefault="00E74EBC" w:rsidP="00E74EBC">
      <w:pPr>
        <w:pStyle w:val="a9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E74EBC">
        <w:rPr>
          <w:rFonts w:ascii="Times New Roman" w:eastAsia="Calibri" w:hAnsi="Times New Roman" w:cs="Times New Roman"/>
          <w:sz w:val="24"/>
          <w:szCs w:val="24"/>
        </w:rPr>
        <w:t xml:space="preserve">- подпункты а), в), д), ж), н), о) пункта 3.87.1 раздел </w:t>
      </w:r>
      <w:r w:rsidRPr="00E74EBC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E74E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4EBC">
        <w:rPr>
          <w:rFonts w:ascii="Times New Roman" w:hAnsi="Times New Roman" w:cs="Times New Roman"/>
          <w:sz w:val="24"/>
          <w:szCs w:val="24"/>
        </w:rPr>
        <w:t>исключить</w:t>
      </w:r>
      <w:r w:rsidRPr="00E74EBC">
        <w:rPr>
          <w:rFonts w:ascii="Times New Roman" w:eastAsia="Calibri" w:hAnsi="Times New Roman" w:cs="Times New Roman"/>
          <w:sz w:val="24"/>
          <w:szCs w:val="24"/>
        </w:rPr>
        <w:t>.</w:t>
      </w:r>
      <w:r w:rsidRPr="00E74EBC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Calibri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www.yaselp.asino.ru.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Calibri" w:hAnsi="Times New Roman" w:cs="Times New Roman"/>
          <w:sz w:val="24"/>
          <w:szCs w:val="24"/>
          <w:lang w:eastAsia="ru-RU"/>
        </w:rPr>
        <w:t>4. Контроль исполнения настоящего постановления возложить на землеустроителя.</w:t>
      </w:r>
    </w:p>
    <w:p w:rsidR="00E74EBC" w:rsidRPr="00E74EBC" w:rsidRDefault="00E74EBC" w:rsidP="00E74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4EBC" w:rsidRPr="00E74EBC" w:rsidRDefault="00E74EBC" w:rsidP="00E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Ягодного сельского поселения                                                           Г.И. Баранов</w:t>
      </w:r>
    </w:p>
    <w:p w:rsidR="00E74EBC" w:rsidRPr="00E74EBC" w:rsidRDefault="00E74EBC" w:rsidP="00E74E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4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E74EBC" w:rsidRPr="00E74EBC" w:rsidRDefault="00E74EBC" w:rsidP="00E74E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4EBC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</w:p>
    <w:p w:rsidR="00E74EBC" w:rsidRPr="00E74EBC" w:rsidRDefault="00E74EBC" w:rsidP="00E74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74EBC" w:rsidRPr="00E74EBC" w:rsidRDefault="00E74EBC" w:rsidP="00E7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18.06.2024                                                                                                                   № 62</w:t>
      </w:r>
    </w:p>
    <w:p w:rsidR="00E74EBC" w:rsidRPr="00E74EBC" w:rsidRDefault="00E74EBC" w:rsidP="00E74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Ягодное</w:t>
      </w:r>
    </w:p>
    <w:p w:rsidR="00E74EBC" w:rsidRPr="00E74EBC" w:rsidRDefault="00E74EBC" w:rsidP="00E74E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4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74EBC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изменения в постановление Администрации Ягодного сельского поселения от 05.06.2023 № 67 </w:t>
      </w:r>
      <w:r w:rsidRPr="00E74EBC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E74EBC">
        <w:rPr>
          <w:rFonts w:ascii="Times New Roman" w:eastAsia="Calibri" w:hAnsi="Times New Roman" w:cs="Times New Roman"/>
          <w:b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 на территории Ягодного сельского поселения</w:t>
      </w:r>
    </w:p>
    <w:p w:rsidR="00E74EBC" w:rsidRPr="00E74EBC" w:rsidRDefault="00E74EBC" w:rsidP="00E7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муниципального нормативного правового акта</w:t>
      </w: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Calibri" w:hAnsi="Times New Roman" w:cs="Times New Roman"/>
          <w:sz w:val="24"/>
          <w:szCs w:val="24"/>
        </w:rPr>
        <w:t xml:space="preserve">1. Внести в постановление Администрации Ягодного сельского поселения от 05.06.2023 № 67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</w:t>
      </w:r>
      <w:r w:rsidRPr="00E74EB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пользование земельных участков, находящихся в муниципальной собственности, без проведения торгов» на территории Ягодного сельского поселения» </w:t>
      </w:r>
      <w:r w:rsidRPr="00E74EBC">
        <w:rPr>
          <w:rFonts w:ascii="Times New Roman" w:eastAsia="Calibri" w:hAnsi="Times New Roman" w:cs="Times New Roman"/>
          <w:bCs/>
          <w:sz w:val="24"/>
          <w:szCs w:val="24"/>
        </w:rPr>
        <w:t>(далее – постановление), с</w:t>
      </w:r>
      <w:r w:rsidRPr="00E74EBC">
        <w:rPr>
          <w:rFonts w:ascii="Times New Roman" w:eastAsia="Calibri" w:hAnsi="Times New Roman" w:cs="Times New Roman"/>
          <w:sz w:val="24"/>
          <w:szCs w:val="24"/>
        </w:rPr>
        <w:t>ледующее изменение:</w:t>
      </w:r>
    </w:p>
    <w:p w:rsidR="00E74EBC" w:rsidRPr="00E74EBC" w:rsidRDefault="00E74EBC" w:rsidP="00E74EB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E74EBC">
        <w:rPr>
          <w:rFonts w:ascii="Times New Roman" w:eastAsia="Calibri" w:hAnsi="Times New Roman" w:cs="Times New Roman"/>
          <w:sz w:val="24"/>
          <w:szCs w:val="24"/>
        </w:rPr>
        <w:t>- в пункте 5) подпункта 14.1 раздела 2 исключить слова следующего содержания:</w:t>
      </w:r>
      <w:r w:rsidRPr="00E74EBC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«- подпунктом 10 пункта 2 статьи 39.3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подпунктом 2 статьи 39.5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подпунктом 3 статьи 39.5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решение органа некоммерческой организации о приобретении земельного участка;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подпунктом 6 статьи 39.5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подтверждающие условия предоставления земельных участков в соответствии с законодательством Томской области;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подпунктом 7 статьи 39.5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подтверждающие право на приобретение земельного участка, установленные законодательством Российской Федерации или законом Томской области;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подпунктом 8 статьи 39.5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подтверждающие право на приобретение земельного участка, установленные законом Томской области;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подпунктом 4 пункта 2 статьи 39.6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договор, соглашение или иной документ, предусматривающий выполнение международных обязательств;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подпунктом 5 пункта 2 статьи 39.6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решение, на основании которого образован испрашиваемый земельный участок, принятое до  1 марта 2015;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подпунктом 7 пункта 2 статьи 39.6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документ, подтверждающий членство заявителя в некоммерческой организации;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решение органа некоммерческой организации о распределении земельного участка заявителю;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подпунктом 8 пункта 2 статьи 39.6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удостоверяющие права заявителя на здание, сооружение, если право на такое здание, сооружение не зарегистрировано в  ЕГРП;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решение органа некоммерческой организации о приобретении земельного участка;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подпунктом 9 пункта 2 статьи 39.6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подпунктом 10 пункта 2 статьи 39.6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удостоверяющие права заявителя на здание, сооружение, если право на такое здание, сооружение не зарегистрировано в  ЕГРП;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подпунктом 11 пункта 2 статьи 39.6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подпунктом 13 пункта 2 статьи 39.6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развитии застроенной территории;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 14 пункта 2 статьи 39.6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подпунктом 15 пункта 2 статьи 39.6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подпунктом 16 пункта 2 статьи 39.6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подпунктом 18 пункта 2 статьи 39.6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документ, подтверждающий право заявителя на предоставление земельного участка в собственность без проведения торгов;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подпунктом 23 пункта 2 статьи 39.6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концессионное соглашение;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подпунктом 23.1 пункта 2 статьи 39.6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договор об освоении территории в целях строительства и эксплуатации наемного дома коммерческого использования;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-подпунктом 32 пункта 2 статьи 39.6 ЗК РФ: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ЕГРП;».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Calibri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www.yaselp.asino.ru.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E74EBC" w:rsidRPr="00E74EBC" w:rsidRDefault="00E74EBC" w:rsidP="00E74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Calibri" w:hAnsi="Times New Roman" w:cs="Times New Roman"/>
          <w:sz w:val="24"/>
          <w:szCs w:val="24"/>
          <w:lang w:eastAsia="ru-RU"/>
        </w:rPr>
        <w:t>4. Контроль исполнения настоящего постановления возложить на землеустроителя.</w:t>
      </w:r>
    </w:p>
    <w:p w:rsidR="00E74EBC" w:rsidRPr="00E74EBC" w:rsidRDefault="00E74EBC" w:rsidP="00E74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4EBC" w:rsidRPr="00E74EBC" w:rsidRDefault="00E74EBC" w:rsidP="00E74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4EBC" w:rsidRPr="00E74EBC" w:rsidRDefault="00E74EBC" w:rsidP="00E74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4EBC" w:rsidRPr="00E74EBC" w:rsidRDefault="00E74EBC" w:rsidP="00E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Ягодного сельского поселения                                                                 Г.И. Баранов</w:t>
      </w:r>
    </w:p>
    <w:p w:rsidR="00E74EBC" w:rsidRPr="00E74EBC" w:rsidRDefault="00E74EBC" w:rsidP="00E74E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4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E74EBC" w:rsidRPr="00E74EBC" w:rsidRDefault="00E74EBC" w:rsidP="00E74E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4EBC" w:rsidRPr="00E74EBC" w:rsidRDefault="00E74EBC" w:rsidP="00E74E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3D25" w:rsidRPr="00E74EBC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43D25" w:rsidRPr="005711F5" w:rsidRDefault="00E43D25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E43D25" w:rsidRPr="005711F5">
          <w:headerReference w:type="default" r:id="rId7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770EAE" w:rsidRDefault="00770EAE" w:rsidP="00E43D25"/>
    <w:sectPr w:rsidR="00770EA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B4C" w:rsidRDefault="00D13B4C" w:rsidP="00E43D25">
      <w:pPr>
        <w:spacing w:after="0" w:line="240" w:lineRule="auto"/>
      </w:pPr>
      <w:r>
        <w:separator/>
      </w:r>
    </w:p>
  </w:endnote>
  <w:endnote w:type="continuationSeparator" w:id="0">
    <w:p w:rsidR="00D13B4C" w:rsidRDefault="00D13B4C" w:rsidP="00E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B4C" w:rsidRDefault="00D13B4C" w:rsidP="00E43D25">
      <w:pPr>
        <w:spacing w:after="0" w:line="240" w:lineRule="auto"/>
      </w:pPr>
      <w:r>
        <w:separator/>
      </w:r>
    </w:p>
  </w:footnote>
  <w:footnote w:type="continuationSeparator" w:id="0">
    <w:p w:rsidR="00D13B4C" w:rsidRDefault="00D13B4C" w:rsidP="00E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E43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4EBC">
      <w:rPr>
        <w:noProof/>
      </w:rPr>
      <w:t>3</w:t>
    </w:r>
    <w:r>
      <w:fldChar w:fldCharType="end"/>
    </w:r>
  </w:p>
  <w:p w:rsidR="00E43D25" w:rsidRDefault="00E43D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9215"/>
      <w:docPartObj>
        <w:docPartGallery w:val="Page Numbers (Top of Page)"/>
        <w:docPartUnique/>
      </w:docPartObj>
    </w:sdtPr>
    <w:sdtEndPr/>
    <w:sdtContent>
      <w:p w:rsidR="00E43D25" w:rsidRDefault="00E43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EBC">
          <w:rPr>
            <w:noProof/>
          </w:rPr>
          <w:t>4</w:t>
        </w:r>
        <w:r>
          <w:fldChar w:fldCharType="end"/>
        </w:r>
      </w:p>
    </w:sdtContent>
  </w:sdt>
  <w:p w:rsidR="00E43D25" w:rsidRDefault="00E43D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C3"/>
    <w:rsid w:val="001117AD"/>
    <w:rsid w:val="00770EAE"/>
    <w:rsid w:val="00BA4EAF"/>
    <w:rsid w:val="00D13B4C"/>
    <w:rsid w:val="00DB3BC3"/>
    <w:rsid w:val="00DD55E9"/>
    <w:rsid w:val="00E43D25"/>
    <w:rsid w:val="00E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67B-4B38-4420-9688-969C833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25"/>
  </w:style>
  <w:style w:type="paragraph" w:styleId="a5">
    <w:name w:val="footer"/>
    <w:basedOn w:val="a"/>
    <w:link w:val="a6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D25"/>
  </w:style>
  <w:style w:type="paragraph" w:styleId="a7">
    <w:name w:val="Balloon Text"/>
    <w:basedOn w:val="a"/>
    <w:link w:val="a8"/>
    <w:uiPriority w:val="99"/>
    <w:semiHidden/>
    <w:unhideWhenUsed/>
    <w:rsid w:val="00E4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2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E74EBC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94B61-E58B-4E0A-8CB7-FC815408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2024-06-18T03:56:00Z</cp:lastPrinted>
  <dcterms:created xsi:type="dcterms:W3CDTF">2024-01-12T03:38:00Z</dcterms:created>
  <dcterms:modified xsi:type="dcterms:W3CDTF">2024-06-18T03:56:00Z</dcterms:modified>
</cp:coreProperties>
</file>