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7C7CF0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 w:rsidR="00D15420"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1556" w:rsidRPr="007C7CF0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b/>
          <w:sz w:val="24"/>
          <w:szCs w:val="24"/>
        </w:rPr>
        <w:t>ЯГОДНОГО СЕЛЬСКОГО ПОСЕЛЕНИЯ</w:t>
      </w:r>
    </w:p>
    <w:p w:rsidR="00B61556" w:rsidRPr="007C7CF0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556" w:rsidRPr="007C7CF0" w:rsidRDefault="00B61556" w:rsidP="00B615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B61556" w:rsidRPr="007C7CF0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1556" w:rsidRPr="007C7CF0" w:rsidRDefault="009F6488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="00220F94"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</w:t>
      </w:r>
      <w:r w:rsidR="00E8425D"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8C19BA"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61556"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19184E"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19184E"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220F94"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</w:t>
      </w:r>
    </w:p>
    <w:p w:rsidR="00B61556" w:rsidRPr="007C7CF0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Ягодное</w:t>
      </w:r>
    </w:p>
    <w:p w:rsidR="00B61556" w:rsidRPr="007C7CF0" w:rsidRDefault="00B61556" w:rsidP="0015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7CF0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постановление Администрации Ягодного сельск</w:t>
      </w:r>
      <w:r w:rsidR="0019184E" w:rsidRPr="007C7CF0">
        <w:rPr>
          <w:rFonts w:ascii="Times New Roman" w:eastAsia="Calibri" w:hAnsi="Times New Roman" w:cs="Times New Roman"/>
          <w:b/>
          <w:sz w:val="24"/>
          <w:szCs w:val="24"/>
        </w:rPr>
        <w:t>ого поселения от 0</w:t>
      </w:r>
      <w:r w:rsidR="00F525C5" w:rsidRPr="007C7CF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9184E" w:rsidRPr="007C7CF0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F525C5" w:rsidRPr="007C7CF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6426C" w:rsidRPr="007C7CF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815A4" w:rsidRPr="007C7CF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6426C"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F525C5" w:rsidRPr="007C7CF0"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3E69E7" w:rsidRPr="007C7CF0">
        <w:rPr>
          <w:rFonts w:ascii="Times New Roman" w:eastAsia="Calibri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525C5" w:rsidRPr="007C7CF0">
        <w:rPr>
          <w:rFonts w:ascii="Times New Roman" w:eastAsia="Calibri" w:hAnsi="Times New Roman" w:cs="Times New Roman"/>
          <w:b/>
          <w:sz w:val="24"/>
          <w:szCs w:val="24"/>
        </w:rPr>
        <w:t>Установления сервитута (публичного сервитута</w:t>
      </w:r>
      <w:r w:rsidR="003E69E7" w:rsidRPr="007C7CF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525C5"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 в отношении земельного участка, находящегос</w:t>
      </w:r>
      <w:r w:rsidR="00555225" w:rsidRPr="007C7CF0">
        <w:rPr>
          <w:rFonts w:ascii="Times New Roman" w:eastAsia="Calibri" w:hAnsi="Times New Roman" w:cs="Times New Roman"/>
          <w:b/>
          <w:sz w:val="24"/>
          <w:szCs w:val="24"/>
        </w:rPr>
        <w:t>я в муниципальной собственности</w:t>
      </w:r>
    </w:p>
    <w:p w:rsidR="00B61556" w:rsidRPr="007C7CF0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556" w:rsidRPr="007C7CF0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муниципальног</w:t>
      </w:r>
      <w:bookmarkStart w:id="0" w:name="_GoBack"/>
      <w:bookmarkEnd w:id="0"/>
      <w:r w:rsidRPr="007C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нормативного правового акта</w:t>
      </w: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61556" w:rsidRPr="007C7CF0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61556" w:rsidRPr="007C7CF0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424F7" w:rsidRPr="007C7CF0">
        <w:rPr>
          <w:rFonts w:ascii="Times New Roman" w:eastAsia="Calibri" w:hAnsi="Times New Roman" w:cs="Times New Roman"/>
          <w:sz w:val="24"/>
          <w:szCs w:val="24"/>
        </w:rPr>
        <w:t>Внести</w:t>
      </w:r>
      <w:r w:rsidR="00F525C5" w:rsidRPr="007C7CF0">
        <w:rPr>
          <w:rFonts w:ascii="Times New Roman" w:eastAsia="Calibri" w:hAnsi="Times New Roman" w:cs="Times New Roman"/>
          <w:sz w:val="24"/>
          <w:szCs w:val="24"/>
        </w:rPr>
        <w:t xml:space="preserve"> в постановление Администрации Ягодного сельского поселения от 05.06.2023 № 66 «Об утверждении Административного регламента предоставления муниципальной услуги «Установления сервитута (публичного сервитута» в отношении земельного участка, находящегося в муниципальной собственности</w:t>
      </w:r>
      <w:r w:rsidR="001550BF" w:rsidRPr="007C7CF0">
        <w:rPr>
          <w:rFonts w:ascii="Times New Roman" w:eastAsia="Calibri" w:hAnsi="Times New Roman" w:cs="Times New Roman"/>
          <w:sz w:val="24"/>
          <w:szCs w:val="24"/>
        </w:rPr>
        <w:t>»</w:t>
      </w:r>
      <w:r w:rsidR="0019184E" w:rsidRPr="007C7CF0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постановление),</w:t>
      </w:r>
      <w:r w:rsidRPr="007C7CF0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 w:rsidR="00E8425D" w:rsidRPr="007C7CF0">
        <w:rPr>
          <w:rFonts w:ascii="Times New Roman" w:eastAsia="Calibri" w:hAnsi="Times New Roman" w:cs="Times New Roman"/>
          <w:sz w:val="24"/>
          <w:szCs w:val="24"/>
        </w:rPr>
        <w:t>ледующие изменения</w:t>
      </w:r>
      <w:r w:rsidRPr="007C7C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4B88" w:rsidRPr="007C7CF0" w:rsidRDefault="001424F7" w:rsidP="009D0EDB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 3)</w:t>
      </w:r>
      <w:r w:rsidRPr="007C7CF0">
        <w:rPr>
          <w:sz w:val="24"/>
          <w:szCs w:val="24"/>
        </w:rPr>
        <w:t xml:space="preserve"> </w:t>
      </w:r>
      <w:r w:rsidR="005C4B88" w:rsidRPr="007C7CF0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7C7CF0">
        <w:rPr>
          <w:rFonts w:ascii="Times New Roman" w:eastAsia="Calibri" w:hAnsi="Times New Roman" w:cs="Times New Roman"/>
          <w:sz w:val="24"/>
          <w:szCs w:val="24"/>
        </w:rPr>
        <w:t>а</w:t>
      </w:r>
      <w:r w:rsidR="005C4B88" w:rsidRPr="007C7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2FB" w:rsidRPr="007C7CF0">
        <w:rPr>
          <w:rFonts w:ascii="Times New Roman" w:eastAsia="Calibri" w:hAnsi="Times New Roman" w:cs="Times New Roman"/>
          <w:sz w:val="24"/>
          <w:szCs w:val="24"/>
        </w:rPr>
        <w:t>3.1</w:t>
      </w: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раздела 1</w:t>
      </w:r>
      <w:r w:rsidR="001550BF" w:rsidRPr="007C7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изложить в новой редакции следующего содержания: </w:t>
      </w:r>
      <w:r w:rsidR="00A832FB" w:rsidRPr="007C7C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A832FB" w:rsidRPr="007C7CF0">
        <w:rPr>
          <w:rFonts w:ascii="Times New Roman" w:hAnsi="Times New Roman" w:cs="Times New Roman"/>
          <w:sz w:val="24"/>
          <w:szCs w:val="24"/>
        </w:rPr>
        <w:t>осуществление пользования недрами»</w:t>
      </w:r>
      <w:r w:rsidR="009F64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611" w:rsidRPr="007C7CF0" w:rsidRDefault="001424F7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</w:t>
      </w:r>
      <w:r w:rsidR="00794229" w:rsidRPr="007C7CF0">
        <w:rPr>
          <w:rFonts w:ascii="Times New Roman" w:eastAsia="Calibri" w:hAnsi="Times New Roman" w:cs="Times New Roman"/>
          <w:sz w:val="24"/>
          <w:szCs w:val="24"/>
        </w:rPr>
        <w:t>ы</w:t>
      </w: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r w:rsidR="00794229" w:rsidRPr="007C7CF0">
        <w:rPr>
          <w:rFonts w:ascii="Times New Roman" w:eastAsia="Calibri" w:hAnsi="Times New Roman" w:cs="Times New Roman"/>
          <w:sz w:val="24"/>
          <w:szCs w:val="24"/>
        </w:rPr>
        <w:t>, 2)</w:t>
      </w: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C5E" w:rsidRPr="007C7CF0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7C7CF0">
        <w:rPr>
          <w:rFonts w:ascii="Times New Roman" w:eastAsia="Calibri" w:hAnsi="Times New Roman" w:cs="Times New Roman"/>
          <w:sz w:val="24"/>
          <w:szCs w:val="24"/>
        </w:rPr>
        <w:t>а</w:t>
      </w:r>
      <w:r w:rsidR="00742C5E" w:rsidRPr="007C7CF0">
        <w:rPr>
          <w:rFonts w:ascii="Times New Roman" w:eastAsia="Calibri" w:hAnsi="Times New Roman" w:cs="Times New Roman"/>
          <w:sz w:val="24"/>
          <w:szCs w:val="24"/>
        </w:rPr>
        <w:t xml:space="preserve"> 3.2</w:t>
      </w:r>
      <w:r w:rsidR="001550BF" w:rsidRPr="007C7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CF0">
        <w:rPr>
          <w:rFonts w:ascii="Times New Roman" w:eastAsia="Calibri" w:hAnsi="Times New Roman" w:cs="Times New Roman"/>
          <w:sz w:val="24"/>
          <w:szCs w:val="24"/>
        </w:rPr>
        <w:t>раздела 1 изложить в новой редакции следующего содержания:</w:t>
      </w:r>
      <w:r w:rsidR="005C4B88" w:rsidRPr="007C7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B88" w:rsidRPr="007C7CF0">
        <w:rPr>
          <w:rFonts w:ascii="Times New Roman" w:hAnsi="Times New Roman" w:cs="Times New Roman"/>
          <w:sz w:val="24"/>
          <w:szCs w:val="24"/>
        </w:rPr>
        <w:t>«</w:t>
      </w:r>
      <w:r w:rsidR="00794229" w:rsidRPr="007C7CF0">
        <w:rPr>
          <w:rFonts w:ascii="Times New Roman" w:hAnsi="Times New Roman" w:cs="Times New Roman"/>
          <w:sz w:val="24"/>
          <w:szCs w:val="24"/>
        </w:rPr>
        <w:t xml:space="preserve">3.2. </w:t>
      </w:r>
      <w:r w:rsidR="00EA41C4" w:rsidRPr="007C7CF0">
        <w:rPr>
          <w:rFonts w:ascii="Times New Roman" w:eastAsia="Calibri" w:hAnsi="Times New Roman" w:cs="Times New Roman"/>
          <w:sz w:val="24"/>
          <w:szCs w:val="24"/>
        </w:rPr>
        <w:t>Публичный сервитут может устанавливаться для:</w:t>
      </w:r>
      <w:r w:rsidR="00742C5E" w:rsidRPr="007C7C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6611" w:rsidRPr="007C7CF0" w:rsidRDefault="00794229" w:rsidP="00066611">
      <w:pPr>
        <w:pStyle w:val="a8"/>
        <w:spacing w:after="0" w:line="240" w:lineRule="auto"/>
        <w:ind w:left="0" w:firstLine="709"/>
        <w:jc w:val="both"/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1</w:t>
      </w:r>
      <w:r w:rsidR="001550BF" w:rsidRPr="007C7CF0">
        <w:rPr>
          <w:rFonts w:ascii="Times New Roman" w:eastAsia="Calibri" w:hAnsi="Times New Roman" w:cs="Times New Roman"/>
          <w:sz w:val="24"/>
          <w:szCs w:val="24"/>
        </w:rPr>
        <w:t>) прохода</w:t>
      </w:r>
      <w:r w:rsidR="00EA41C4" w:rsidRPr="007C7CF0">
        <w:rPr>
          <w:rFonts w:ascii="Times New Roman" w:eastAsia="Calibri" w:hAnsi="Times New Roman" w:cs="Times New Roman"/>
          <w:sz w:val="24"/>
          <w:szCs w:val="24"/>
        </w:rPr>
        <w:t xml:space="preserve">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  <w:r w:rsidR="00742C5E" w:rsidRPr="007C7CF0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5C4B88" w:rsidRPr="007C7CF0" w:rsidRDefault="00E30EF0" w:rsidP="00794229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2</w:t>
      </w:r>
      <w:r w:rsidR="00742C5E" w:rsidRPr="007C7CF0">
        <w:rPr>
          <w:rFonts w:ascii="Times New Roman" w:eastAsia="Calibri" w:hAnsi="Times New Roman" w:cs="Times New Roman"/>
          <w:sz w:val="24"/>
          <w:szCs w:val="24"/>
        </w:rPr>
        <w:t>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ним;</w:t>
      </w:r>
      <w:r w:rsidR="001550BF" w:rsidRPr="007C7CF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D0EDB" w:rsidRPr="007C7CF0" w:rsidRDefault="00E30EF0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Подпункт 1) </w:t>
      </w:r>
      <w:r w:rsidR="009D0EDB" w:rsidRPr="007C7CF0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7C7CF0">
        <w:rPr>
          <w:rFonts w:ascii="Times New Roman" w:eastAsia="Calibri" w:hAnsi="Times New Roman" w:cs="Times New Roman"/>
          <w:sz w:val="24"/>
          <w:szCs w:val="24"/>
        </w:rPr>
        <w:t>а</w:t>
      </w:r>
      <w:r w:rsidR="009D0EDB" w:rsidRPr="007C7CF0">
        <w:rPr>
          <w:rFonts w:ascii="Times New Roman" w:eastAsia="Calibri" w:hAnsi="Times New Roman" w:cs="Times New Roman"/>
          <w:sz w:val="24"/>
          <w:szCs w:val="24"/>
        </w:rPr>
        <w:t xml:space="preserve"> 3.3. </w:t>
      </w:r>
      <w:r w:rsidRPr="007C7CF0">
        <w:rPr>
          <w:rFonts w:ascii="Times New Roman" w:eastAsia="Calibri" w:hAnsi="Times New Roman" w:cs="Times New Roman"/>
          <w:sz w:val="24"/>
          <w:szCs w:val="24"/>
        </w:rPr>
        <w:t>раздела 1 изложить в новой редакции следующего содержания:</w:t>
      </w:r>
      <w:r w:rsidRPr="007C7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EDB" w:rsidRPr="007C7CF0">
        <w:rPr>
          <w:rFonts w:ascii="Times New Roman" w:eastAsia="Calibri" w:hAnsi="Times New Roman" w:cs="Times New Roman"/>
          <w:sz w:val="24"/>
          <w:szCs w:val="24"/>
        </w:rPr>
        <w:t>«строительство,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</w:t>
      </w:r>
      <w:r w:rsidR="009F6488">
        <w:rPr>
          <w:rFonts w:ascii="Times New Roman" w:eastAsia="Calibri" w:hAnsi="Times New Roman" w:cs="Times New Roman"/>
          <w:sz w:val="24"/>
          <w:szCs w:val="24"/>
        </w:rPr>
        <w:t xml:space="preserve"> также – инженерные сооружения».</w:t>
      </w:r>
    </w:p>
    <w:p w:rsidR="009D0EDB" w:rsidRPr="007C7CF0" w:rsidRDefault="009D0EDB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0EF0" w:rsidRPr="007C7CF0">
        <w:rPr>
          <w:rFonts w:ascii="Times New Roman" w:eastAsia="Calibri" w:hAnsi="Times New Roman" w:cs="Times New Roman"/>
          <w:sz w:val="24"/>
          <w:szCs w:val="24"/>
        </w:rPr>
        <w:t>Подпункт 2) пункта 3.3. раздела 1 изложить в новой редакции следующего содержания:</w:t>
      </w:r>
      <w:r w:rsidR="00E30EF0" w:rsidRPr="007C7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C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7C7CF0">
        <w:rPr>
          <w:rFonts w:ascii="Times New Roman" w:eastAsia="Calibri" w:hAnsi="Times New Roman" w:cs="Times New Roman"/>
          <w:sz w:val="24"/>
          <w:szCs w:val="24"/>
        </w:rP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инженерных сооружений, объектов транспортной инфраструктуры федерального, регионального или местного значения, на срок указанных строите</w:t>
      </w:r>
      <w:r w:rsidR="009F6488">
        <w:rPr>
          <w:rFonts w:ascii="Times New Roman" w:eastAsia="Calibri" w:hAnsi="Times New Roman" w:cs="Times New Roman"/>
          <w:sz w:val="24"/>
          <w:szCs w:val="24"/>
        </w:rPr>
        <w:t>льства, реконструкции, ремонта».</w:t>
      </w:r>
    </w:p>
    <w:p w:rsidR="009D0EDB" w:rsidRPr="007C7CF0" w:rsidRDefault="00E30EF0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 3) пункта 3.3. раздела 1 изложить в новой редакции следующего содержания:</w:t>
      </w:r>
      <w:r w:rsidR="009D0EDB" w:rsidRPr="007C7CF0">
        <w:rPr>
          <w:rFonts w:ascii="Times New Roman" w:eastAsia="Calibri" w:hAnsi="Times New Roman" w:cs="Times New Roman"/>
          <w:sz w:val="24"/>
          <w:szCs w:val="24"/>
        </w:rPr>
        <w:t xml:space="preserve"> «устройство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</w:t>
      </w:r>
      <w:r w:rsidR="009D0EDB" w:rsidRPr="007C7CF0">
        <w:rPr>
          <w:rFonts w:ascii="Times New Roman" w:eastAsia="Calibri" w:hAnsi="Times New Roman" w:cs="Times New Roman"/>
          <w:sz w:val="24"/>
          <w:szCs w:val="24"/>
        </w:rPr>
        <w:lastRenderedPageBreak/>
        <w:t>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</w:t>
      </w:r>
      <w:r w:rsidR="009F6488">
        <w:rPr>
          <w:rFonts w:ascii="Times New Roman" w:eastAsia="Calibri" w:hAnsi="Times New Roman" w:cs="Times New Roman"/>
          <w:sz w:val="24"/>
          <w:szCs w:val="24"/>
        </w:rPr>
        <w:t>сы отвода автомобильной дороги».</w:t>
      </w:r>
    </w:p>
    <w:p w:rsidR="009D0EDB" w:rsidRPr="007C7CF0" w:rsidRDefault="00E30EF0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Подпункт 1) пункта 3.4. раздела 1 изложить в новой редакции следующего содержания: </w:t>
      </w:r>
      <w:r w:rsidR="009D0EDB" w:rsidRPr="007C7CF0">
        <w:rPr>
          <w:rFonts w:ascii="Times New Roman" w:hAnsi="Times New Roman" w:cs="Times New Roman"/>
          <w:sz w:val="24"/>
          <w:szCs w:val="24"/>
        </w:rPr>
        <w:t>«</w:t>
      </w:r>
      <w:r w:rsidR="009D0EDB" w:rsidRPr="007C7CF0">
        <w:rPr>
          <w:rFonts w:ascii="Times New Roman" w:eastAsia="Calibri" w:hAnsi="Times New Roman" w:cs="Times New Roman"/>
          <w:sz w:val="24"/>
          <w:szCs w:val="24"/>
        </w:rPr>
        <w:t>являющаяся субъектом естественных монополий, –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</w:t>
      </w:r>
      <w:r w:rsidR="009F6488">
        <w:rPr>
          <w:rFonts w:ascii="Times New Roman" w:eastAsia="Calibri" w:hAnsi="Times New Roman" w:cs="Times New Roman"/>
          <w:sz w:val="24"/>
          <w:szCs w:val="24"/>
        </w:rPr>
        <w:t>нструкции их участков (частей)».</w:t>
      </w:r>
    </w:p>
    <w:p w:rsidR="00B379DD" w:rsidRPr="007C7CF0" w:rsidRDefault="00E30EF0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Подпункт 3) пункта 3.4. раздела 1 изложить в новой редакции следующего содержания: </w:t>
      </w:r>
      <w:r w:rsidR="00CF1951" w:rsidRPr="007C7CF0">
        <w:rPr>
          <w:rFonts w:ascii="Times New Roman" w:hAnsi="Times New Roman" w:cs="Times New Roman"/>
          <w:sz w:val="24"/>
          <w:szCs w:val="24"/>
        </w:rPr>
        <w:t>«</w:t>
      </w:r>
      <w:r w:rsidR="00CF1951" w:rsidRPr="007C7CF0">
        <w:rPr>
          <w:rFonts w:ascii="Times New Roman" w:eastAsia="Calibri" w:hAnsi="Times New Roman" w:cs="Times New Roman"/>
          <w:sz w:val="24"/>
          <w:szCs w:val="24"/>
        </w:rPr>
        <w:t>являющаяся владельцем инженерного сооружения или объекта транспортной инфраструктуры федерального, регионального или местного значения, – в случае установления публичного сервитута для целей, указанных в подпунктах 2 – 6 с</w:t>
      </w:r>
      <w:r w:rsidR="009F6488">
        <w:rPr>
          <w:rFonts w:ascii="Times New Roman" w:eastAsia="Calibri" w:hAnsi="Times New Roman" w:cs="Times New Roman"/>
          <w:sz w:val="24"/>
          <w:szCs w:val="24"/>
        </w:rPr>
        <w:t>татьи 39.37 Земельного Кодекса».</w:t>
      </w:r>
    </w:p>
    <w:p w:rsidR="00CF1951" w:rsidRPr="007C7CF0" w:rsidRDefault="00B33939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Подпункт 4) пункта 3.4. раздела 1 изложить в новой редакции следующего содержания: </w:t>
      </w:r>
      <w:r w:rsidR="00C53C5E" w:rsidRPr="007C7CF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="00C53C5E" w:rsidRPr="007C7CF0">
        <w:rPr>
          <w:rFonts w:ascii="Times New Roman" w:eastAsia="Calibri" w:hAnsi="Times New Roman" w:cs="Times New Roman"/>
          <w:sz w:val="24"/>
          <w:szCs w:val="24"/>
        </w:rPr>
        <w:t>предусмотренная пунктом 1 статьи 56.4 Земельного Кодекса и подавшая ходатайство об изъятии земельного участка для государственных или муниципальных нужд, –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</w:t>
      </w:r>
      <w:r w:rsidR="009F6488">
        <w:rPr>
          <w:rFonts w:ascii="Times New Roman" w:eastAsia="Calibri" w:hAnsi="Times New Roman" w:cs="Times New Roman"/>
          <w:sz w:val="24"/>
          <w:szCs w:val="24"/>
        </w:rPr>
        <w:t>онструкции его участка (части)».</w:t>
      </w:r>
    </w:p>
    <w:p w:rsidR="00742C5E" w:rsidRPr="007C7CF0" w:rsidRDefault="00B33939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Подпункт 2) пункта 12 раздела 2 изложить в новой редакции следующего содержания: </w:t>
      </w:r>
      <w:r w:rsidR="00145C04" w:rsidRPr="007C7CF0">
        <w:rPr>
          <w:rFonts w:ascii="Times New Roman" w:hAnsi="Times New Roman" w:cs="Times New Roman"/>
          <w:sz w:val="24"/>
          <w:szCs w:val="24"/>
        </w:rPr>
        <w:t>«</w:t>
      </w:r>
      <w:r w:rsidRPr="007C7CF0">
        <w:rPr>
          <w:rFonts w:ascii="Times New Roman" w:eastAsia="Calibri" w:hAnsi="Times New Roman" w:cs="Times New Roman"/>
          <w:sz w:val="24"/>
          <w:szCs w:val="24"/>
        </w:rPr>
        <w:t>о</w:t>
      </w:r>
      <w:r w:rsidR="00145C04" w:rsidRPr="007C7CF0">
        <w:rPr>
          <w:rFonts w:ascii="Times New Roman" w:eastAsia="Calibri" w:hAnsi="Times New Roman" w:cs="Times New Roman"/>
          <w:sz w:val="24"/>
          <w:szCs w:val="24"/>
        </w:rPr>
        <w:t>рган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>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течение:</w:t>
      </w:r>
      <w:r w:rsidR="00742C5E" w:rsidRPr="007C7C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5C04" w:rsidRPr="007C7CF0" w:rsidRDefault="001550BF" w:rsidP="00742C5E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2.1</w:t>
      </w:r>
      <w:r w:rsidR="00742C5E" w:rsidRPr="007C7CF0">
        <w:rPr>
          <w:rFonts w:ascii="Times New Roman" w:eastAsia="Calibri" w:hAnsi="Times New Roman" w:cs="Times New Roman"/>
          <w:sz w:val="24"/>
          <w:szCs w:val="24"/>
        </w:rPr>
        <w:t>)</w:t>
      </w:r>
      <w:r w:rsidR="00DC10CB" w:rsidRPr="007C7CF0">
        <w:rPr>
          <w:rFonts w:ascii="Times New Roman" w:eastAsia="Calibri" w:hAnsi="Times New Roman" w:cs="Times New Roman"/>
          <w:sz w:val="24"/>
          <w:szCs w:val="24"/>
        </w:rPr>
        <w:t xml:space="preserve"> двадцати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</w:t>
      </w:r>
      <w:r w:rsidR="00EA2A33" w:rsidRPr="007C7CF0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 Кодекса;</w:t>
      </w:r>
      <w:r w:rsidR="00742C5E" w:rsidRPr="007C7C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5C04" w:rsidRPr="007C7CF0" w:rsidRDefault="001550BF" w:rsidP="00742C5E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2.2</w:t>
      </w:r>
      <w:r w:rsidR="00742C5E" w:rsidRPr="007C7CF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4, 4.1 и 5 статьи 39.37 </w:t>
      </w:r>
      <w:r w:rsidR="00EA2A33" w:rsidRPr="007C7CF0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 Кодекса, а также в целях установления публичного сервитута для реконструкции участков (частей) инженерных сооружений, предусмотренного подпунктом 6 статьи 39.37 </w:t>
      </w:r>
      <w:r w:rsidR="00EA2A33" w:rsidRPr="007C7CF0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 Кодекса,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</w:t>
      </w:r>
      <w:r w:rsidR="00EA2A33" w:rsidRPr="007C7CF0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 Кодекса (за исключением случая, предусмотренного пунктом 10 статьи 39.42 </w:t>
      </w:r>
      <w:r w:rsidR="00EA2A33" w:rsidRPr="007C7CF0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 Кодекса);</w:t>
      </w:r>
    </w:p>
    <w:p w:rsidR="009D0EDB" w:rsidRPr="007C7CF0" w:rsidRDefault="00742C5E" w:rsidP="00145C0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2.3) 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</w:t>
      </w:r>
      <w:r w:rsidR="004B33C2" w:rsidRPr="007C7CF0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 xml:space="preserve"> Кодекса</w:t>
      </w:r>
      <w:r w:rsidR="004B33C2" w:rsidRPr="007C7CF0">
        <w:rPr>
          <w:rFonts w:ascii="Times New Roman" w:eastAsia="Calibri" w:hAnsi="Times New Roman" w:cs="Times New Roman"/>
          <w:sz w:val="24"/>
          <w:szCs w:val="24"/>
        </w:rPr>
        <w:t>»</w:t>
      </w:r>
      <w:r w:rsidR="00FE6E0B" w:rsidRPr="007C7C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5A01" w:rsidRPr="007C7CF0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7A5A01" w:rsidRPr="007C7CF0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Pr="007C7CF0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CF0" w:rsidRDefault="007C7CF0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CF0" w:rsidRPr="007C7CF0" w:rsidRDefault="007C7CF0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4863" w:rsidRPr="007C7CF0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3E69E7"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Ягодного сельского поселения          </w:t>
      </w:r>
      <w:r w:rsidR="008815A4"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E69E7"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E69E7"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815A4"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69E7"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 Баранов</w:t>
      </w:r>
    </w:p>
    <w:p w:rsidR="00A11C2D" w:rsidRPr="007C7CF0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C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090D78" w:rsidRPr="007C7C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p w:rsidR="00A11C2D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A11C2D" w:rsidSect="00145C04">
      <w:pgSz w:w="11906" w:h="16838"/>
      <w:pgMar w:top="567" w:right="70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8B" w:rsidRDefault="00ED5C8B" w:rsidP="00A11C2D">
      <w:pPr>
        <w:spacing w:after="0" w:line="240" w:lineRule="auto"/>
      </w:pPr>
      <w:r>
        <w:separator/>
      </w:r>
    </w:p>
  </w:endnote>
  <w:endnote w:type="continuationSeparator" w:id="0">
    <w:p w:rsidR="00ED5C8B" w:rsidRDefault="00ED5C8B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8B" w:rsidRDefault="00ED5C8B" w:rsidP="00A11C2D">
      <w:pPr>
        <w:spacing w:after="0" w:line="240" w:lineRule="auto"/>
      </w:pPr>
      <w:r>
        <w:separator/>
      </w:r>
    </w:p>
  </w:footnote>
  <w:footnote w:type="continuationSeparator" w:id="0">
    <w:p w:rsidR="00ED5C8B" w:rsidRDefault="00ED5C8B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5D14ED"/>
    <w:multiLevelType w:val="multilevel"/>
    <w:tmpl w:val="F81AC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4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7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906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E94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CB6882"/>
    <w:multiLevelType w:val="multilevel"/>
    <w:tmpl w:val="07906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4612E4C"/>
    <w:multiLevelType w:val="multilevel"/>
    <w:tmpl w:val="AD0C3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9"/>
  </w:num>
  <w:num w:numId="3">
    <w:abstractNumId w:val="26"/>
  </w:num>
  <w:num w:numId="4">
    <w:abstractNumId w:val="27"/>
  </w:num>
  <w:num w:numId="5">
    <w:abstractNumId w:val="17"/>
  </w:num>
  <w:num w:numId="6">
    <w:abstractNumId w:val="22"/>
  </w:num>
  <w:num w:numId="7">
    <w:abstractNumId w:val="5"/>
  </w:num>
  <w:num w:numId="8">
    <w:abstractNumId w:val="12"/>
  </w:num>
  <w:num w:numId="9">
    <w:abstractNumId w:val="31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33"/>
  </w:num>
  <w:num w:numId="15">
    <w:abstractNumId w:val="32"/>
  </w:num>
  <w:num w:numId="16">
    <w:abstractNumId w:val="16"/>
  </w:num>
  <w:num w:numId="17">
    <w:abstractNumId w:val="30"/>
  </w:num>
  <w:num w:numId="18">
    <w:abstractNumId w:val="23"/>
  </w:num>
  <w:num w:numId="19">
    <w:abstractNumId w:val="28"/>
  </w:num>
  <w:num w:numId="20">
    <w:abstractNumId w:val="6"/>
  </w:num>
  <w:num w:numId="21">
    <w:abstractNumId w:val="3"/>
  </w:num>
  <w:num w:numId="22">
    <w:abstractNumId w:val="7"/>
  </w:num>
  <w:num w:numId="23">
    <w:abstractNumId w:val="15"/>
  </w:num>
  <w:num w:numId="24">
    <w:abstractNumId w:val="4"/>
  </w:num>
  <w:num w:numId="25">
    <w:abstractNumId w:val="2"/>
  </w:num>
  <w:num w:numId="26">
    <w:abstractNumId w:val="8"/>
  </w:num>
  <w:num w:numId="27">
    <w:abstractNumId w:val="25"/>
  </w:num>
  <w:num w:numId="28">
    <w:abstractNumId w:val="20"/>
  </w:num>
  <w:num w:numId="29">
    <w:abstractNumId w:val="9"/>
  </w:num>
  <w:num w:numId="30">
    <w:abstractNumId w:val="19"/>
  </w:num>
  <w:num w:numId="31">
    <w:abstractNumId w:val="1"/>
  </w:num>
  <w:num w:numId="32">
    <w:abstractNumId w:val="11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66611"/>
    <w:rsid w:val="00086EB2"/>
    <w:rsid w:val="00090D78"/>
    <w:rsid w:val="000A2CBE"/>
    <w:rsid w:val="000B7667"/>
    <w:rsid w:val="000C4824"/>
    <w:rsid w:val="000D574D"/>
    <w:rsid w:val="000E1E1D"/>
    <w:rsid w:val="00131D89"/>
    <w:rsid w:val="0013525C"/>
    <w:rsid w:val="001424F7"/>
    <w:rsid w:val="00145C04"/>
    <w:rsid w:val="001550BF"/>
    <w:rsid w:val="0019184E"/>
    <w:rsid w:val="00220F94"/>
    <w:rsid w:val="00271110"/>
    <w:rsid w:val="0027759E"/>
    <w:rsid w:val="002A1691"/>
    <w:rsid w:val="002F23BE"/>
    <w:rsid w:val="0038613D"/>
    <w:rsid w:val="003A60CE"/>
    <w:rsid w:val="003E69E7"/>
    <w:rsid w:val="00401E8E"/>
    <w:rsid w:val="004B33C2"/>
    <w:rsid w:val="00555225"/>
    <w:rsid w:val="005751FE"/>
    <w:rsid w:val="00587FBE"/>
    <w:rsid w:val="005C4B88"/>
    <w:rsid w:val="00635DAA"/>
    <w:rsid w:val="00665D75"/>
    <w:rsid w:val="006B0213"/>
    <w:rsid w:val="00742C5E"/>
    <w:rsid w:val="00754F0F"/>
    <w:rsid w:val="00794229"/>
    <w:rsid w:val="007A5A01"/>
    <w:rsid w:val="007C7CF0"/>
    <w:rsid w:val="00834CA2"/>
    <w:rsid w:val="0086426C"/>
    <w:rsid w:val="008815A4"/>
    <w:rsid w:val="008C19BA"/>
    <w:rsid w:val="008E0202"/>
    <w:rsid w:val="009D0EDB"/>
    <w:rsid w:val="009F6488"/>
    <w:rsid w:val="00A117EC"/>
    <w:rsid w:val="00A11C2D"/>
    <w:rsid w:val="00A832FB"/>
    <w:rsid w:val="00A85A6D"/>
    <w:rsid w:val="00A9612D"/>
    <w:rsid w:val="00B33939"/>
    <w:rsid w:val="00B379DD"/>
    <w:rsid w:val="00B61556"/>
    <w:rsid w:val="00BF323E"/>
    <w:rsid w:val="00C05D35"/>
    <w:rsid w:val="00C53C5E"/>
    <w:rsid w:val="00C612DA"/>
    <w:rsid w:val="00C71116"/>
    <w:rsid w:val="00C95193"/>
    <w:rsid w:val="00CF1951"/>
    <w:rsid w:val="00D01858"/>
    <w:rsid w:val="00D15420"/>
    <w:rsid w:val="00D24863"/>
    <w:rsid w:val="00D327A0"/>
    <w:rsid w:val="00D45D60"/>
    <w:rsid w:val="00D61088"/>
    <w:rsid w:val="00DB53FD"/>
    <w:rsid w:val="00DC10CB"/>
    <w:rsid w:val="00DF6301"/>
    <w:rsid w:val="00E10E97"/>
    <w:rsid w:val="00E12ADA"/>
    <w:rsid w:val="00E30EF0"/>
    <w:rsid w:val="00E322B6"/>
    <w:rsid w:val="00E57DD5"/>
    <w:rsid w:val="00E8425D"/>
    <w:rsid w:val="00EA2A33"/>
    <w:rsid w:val="00EA41C4"/>
    <w:rsid w:val="00ED5C8B"/>
    <w:rsid w:val="00F525C5"/>
    <w:rsid w:val="00F528AE"/>
    <w:rsid w:val="00F72B5D"/>
    <w:rsid w:val="00F95C47"/>
    <w:rsid w:val="00FD2F26"/>
    <w:rsid w:val="00FE6E0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31</cp:revision>
  <cp:lastPrinted>2024-05-28T02:45:00Z</cp:lastPrinted>
  <dcterms:created xsi:type="dcterms:W3CDTF">2021-11-22T08:16:00Z</dcterms:created>
  <dcterms:modified xsi:type="dcterms:W3CDTF">2024-05-28T02:46:00Z</dcterms:modified>
</cp:coreProperties>
</file>